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20" w:lineRule="exact"/>
        <w:ind w:left="840" w:right="0"/>
      </w:pPr>
      <w:r>
        <w:rPr>
          <w:lang w:val="en-GB" w:eastAsia="en-GB" w:bidi="en-GB"/>
          <w:w w:val="100"/>
          <w:color w:val="000000"/>
          <w:position w:val="0"/>
        </w:rPr>
        <w:t>( DIGEST CF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672" w:line="480" w:lineRule="exact"/>
        <w:ind w:left="840" w:right="1060"/>
      </w:pPr>
      <w:r>
        <w:rPr>
          <w:lang w:val="en-GB" w:eastAsia="en-GB" w:bidi="en-GB"/>
          <w:w w:val="100"/>
          <w:color w:val="000000"/>
          <w:position w:val="0"/>
        </w:rPr>
        <w:t xml:space="preserve">( EXCERPTS FROM PRELIMINARY REPORT OR HARPK.DEN STREET IMPROVEMENT PROJECT dated 14.11.62 by STIRLING </w:t>
      </w:r>
      <w:r>
        <w:rPr>
          <w:rStyle w:val="CharStyle5"/>
          <w:b w:val="0"/>
          <w:bCs w:val="0"/>
        </w:rPr>
        <w:t>&amp;</w:t>
      </w:r>
      <w:r>
        <w:rPr>
          <w:lang w:val="en-GB" w:eastAsia="en-GB" w:bidi="en-GB"/>
          <w:w w:val="100"/>
          <w:color w:val="000000"/>
          <w:position w:val="0"/>
        </w:rPr>
        <w:t xml:space="preserve"> MARGARET CRAIG, Architects </w:t>
      </w:r>
      <w:r>
        <w:rPr>
          <w:rStyle w:val="CharStyle5"/>
          <w:b w:val="0"/>
          <w:bCs w:val="0"/>
        </w:rPr>
        <w:t xml:space="preserve">&amp; </w:t>
      </w:r>
      <w:r>
        <w:rPr>
          <w:lang w:val="en-GB" w:eastAsia="en-GB" w:bidi="en-GB"/>
          <w:w w:val="100"/>
          <w:color w:val="000000"/>
          <w:position w:val="0"/>
        </w:rPr>
        <w:t>Planning Consultants, 30,London Road, Stevenage.</w:t>
      </w:r>
    </w:p>
    <w:p>
      <w:pPr>
        <w:pStyle w:val="Style3"/>
        <w:numPr>
          <w:ilvl w:val="0"/>
          <w:numId w:val="1"/>
        </w:numPr>
        <w:tabs>
          <w:tab w:leader="none" w:pos="7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0"/>
      </w:pPr>
      <w:r>
        <w:rPr>
          <w:rStyle w:val="CharStyle6"/>
          <w:b/>
          <w:bCs/>
        </w:rPr>
        <w:t>Terms</w:t>
      </w:r>
      <w:r>
        <w:rPr>
          <w:lang w:val="en-GB" w:eastAsia="en-GB" w:bidi="en-GB"/>
          <w:w w:val="100"/>
          <w:color w:val="000000"/>
          <w:position w:val="0"/>
        </w:rPr>
        <w:t xml:space="preserve"> of </w:t>
      </w:r>
      <w:r>
        <w:rPr>
          <w:rStyle w:val="CharStyle6"/>
          <w:b/>
          <w:bCs/>
        </w:rPr>
        <w:t>.reference!</w:t>
      </w:r>
      <w:r>
        <w:rPr>
          <w:lang w:val="en-GB" w:eastAsia="en-GB" w:bidi="en-GB"/>
          <w:w w:val="100"/>
          <w:color w:val="000000"/>
          <w:position w:val="0"/>
        </w:rPr>
        <w:t xml:space="preserve"> To prepare a- report on the possibilities offered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4" w:line="240" w:lineRule="exact"/>
        <w:ind w:left="840" w:right="0" w:firstLine="2900"/>
      </w:pPr>
      <w:r>
        <w:rPr>
          <w:lang w:val="en-GB" w:eastAsia="en-GB" w:bidi="en-GB"/>
          <w:w w:val="100"/>
          <w:color w:val="000000"/>
          <w:position w:val="0"/>
        </w:rPr>
        <w:t>by a street improvement scheme in Harpenden for the consideration of the U DC. and any other local bodies they might consider should be approached. I^o special area designated for con</w:t>
        <w:t>sideration, as this was lntexifed to form one of the recommendations of the report - likewise extent and scope of improvements.</w:t>
      </w:r>
    </w:p>
    <w:p>
      <w:pPr>
        <w:pStyle w:val="Style3"/>
        <w:tabs>
          <w:tab w:leader="none" w:pos="37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0" w:right="0" w:firstLine="0"/>
      </w:pPr>
      <w:r>
        <w:rPr>
          <w:rStyle w:val="CharStyle7"/>
          <w:b/>
          <w:bCs/>
        </w:rPr>
        <w:t>2 —n</w:t>
      </w:r>
      <w:r>
        <w:rPr>
          <w:lang w:val="en-GB" w:eastAsia="en-GB" w:bidi="en-GB"/>
          <w:w w:val="100"/>
          <w:color w:val="000000"/>
          <w:position w:val="0"/>
        </w:rPr>
        <w:t xml:space="preserve"> </w:t>
      </w:r>
      <w:r>
        <w:rPr>
          <w:rStyle w:val="CharStyle6"/>
          <w:b/>
          <w:bCs/>
        </w:rPr>
        <w:t>Area Examined</w:t>
      </w:r>
      <w:r>
        <w:rPr>
          <w:lang w:val="en-GB" w:eastAsia="en-GB" w:bidi="en-GB"/>
          <w:w w:val="100"/>
          <w:color w:val="000000"/>
          <w:position w:val="0"/>
        </w:rPr>
        <w:t>:</w:t>
        <w:tab/>
        <w:t>Civic Trust recommends suoh an area should include ■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92" w:line="235" w:lineRule="exact"/>
        <w:ind w:left="840" w:right="0" w:firstLine="2900"/>
      </w:pPr>
      <w:r>
        <w:rPr>
          <w:lang w:val="en-GB" w:eastAsia="en-GB" w:bidi="en-GB"/>
          <w:w w:val="100"/>
          <w:color w:val="000000"/>
          <w:position w:val="0"/>
        </w:rPr>
        <w:t>minimum of 30 properties - maximum of 150. Thus Harpenden area should extend from Station Rd-Amenbury Lane on South to Sun Lane-Kirkdale Road at North.</w:t>
      </w:r>
    </w:p>
    <w:p>
      <w:pPr>
        <w:pStyle w:val="Style3"/>
        <w:numPr>
          <w:ilvl w:val="0"/>
          <w:numId w:val="3"/>
        </w:numPr>
        <w:tabs>
          <w:tab w:leader="none" w:pos="7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20" w:lineRule="exact"/>
        <w:ind w:left="0" w:right="0" w:firstLine="0"/>
      </w:pPr>
      <w:r>
        <w:rPr>
          <w:rStyle w:val="CharStyle6"/>
          <w:b/>
          <w:bCs/>
        </w:rPr>
        <w:t>Character of Central A</w:t>
      </w:r>
      <w:r>
        <w:rPr>
          <w:lang w:val="en-GB" w:eastAsia="en-GB" w:bidi="en-GB"/>
          <w:w w:val="100"/>
          <w:color w:val="000000"/>
          <w:position w:val="0"/>
        </w:rPr>
        <w:t>rea: High St (iscl.Church Green) remarkable as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35" w:lineRule="exact"/>
        <w:ind w:left="840" w:right="0" w:firstLine="4060"/>
      </w:pPr>
      <w:r>
        <w:rPr>
          <w:lang w:val="en-GB" w:eastAsia="en-GB" w:bidi="en-GB"/>
          <w:w w:val="100"/>
          <w:color w:val="000000"/>
          <w:position w:val="0"/>
        </w:rPr>
        <w:t>e.g. of merit of topography of a street, rendering its architecture of secondary importance. No 'gems' in whole length* several examples of their particular kind yet no sequence, and majority built in past 100 years (prsumably replacing older structures oh same sites).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35" w:lineRule="exact"/>
        <w:ind w:left="580" w:right="1060" w:firstLine="540"/>
      </w:pPr>
      <w:r>
        <w:rPr>
          <w:lang w:val="en-GB" w:eastAsia="en-GB" w:bidi="en-GB"/>
          <w:w w:val="100"/>
          <w:color w:val="000000"/>
          <w:position w:val="0"/>
        </w:rPr>
        <w:t xml:space="preserve">"The overall impression however is extremely agreable, its only major weakness being the presence of the main road which cats the </w:t>
      </w:r>
      <w:r>
        <w:rPr>
          <w:rStyle w:val="CharStyle5"/>
          <w:b w:val="0"/>
          <w:bCs w:val="0"/>
        </w:rPr>
        <w:t>'!</w:t>
      </w:r>
      <w:r>
        <w:rPr>
          <w:lang w:val="en-GB" w:eastAsia="en-GB" w:bidi="en-GB"/>
          <w:w w:val="100"/>
          <w:color w:val="000000"/>
          <w:position w:val="0"/>
        </w:rPr>
        <w:t xml:space="preserve"> area in half"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76" w:line="235" w:lineRule="exact"/>
        <w:ind w:left="580" w:right="0" w:firstLine="540"/>
      </w:pPr>
      <w:r>
        <w:rPr>
          <w:lang w:val="en-GB" w:eastAsia="en-GB" w:bidi="en-GB"/>
          <w:w w:val="100"/>
          <w:color w:val="000000"/>
          <w:position w:val="0"/>
        </w:rPr>
        <w:t xml:space="preserve">Trees predominate and one can sc&amp;recely see the buildings on East </w:t>
      </w:r>
      <w:r>
        <w:rPr>
          <w:lang w:val="en-GB" w:eastAsia="en-GB" w:bidi="en-GB"/>
          <w:vertAlign w:val="superscript"/>
          <w:w w:val="100"/>
          <w:color w:val="000000"/>
          <w:position w:val="0"/>
        </w:rPr>
        <w:t>?</w:t>
      </w:r>
      <w:r>
        <w:rPr>
          <w:lang w:val="en-GB" w:eastAsia="en-GB" w:bidi="en-GB"/>
          <w:w w:val="100"/>
          <w:color w:val="000000"/>
          <w:position w:val="0"/>
        </w:rPr>
        <w:t xml:space="preserve"> side for stretches during summer: "In our view these trees are a great natural asset."</w:t>
      </w:r>
    </w:p>
    <w:p>
      <w:pPr>
        <w:pStyle w:val="Style3"/>
        <w:numPr>
          <w:ilvl w:val="0"/>
          <w:numId w:val="3"/>
        </w:numPr>
        <w:tabs>
          <w:tab w:leader="none" w:pos="779" w:val="left"/>
          <w:tab w:leader="none" w:pos="37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0"/>
      </w:pPr>
      <w:r>
        <w:rPr>
          <w:rStyle w:val="CharStyle6"/>
          <w:b/>
          <w:bCs/>
        </w:rPr>
        <w:t>Princip</w:t>
      </w:r>
      <w:r>
        <w:rPr>
          <w:lang w:val="en-GB" w:eastAsia="en-GB" w:bidi="en-GB"/>
          <w:w w:val="100"/>
          <w:color w:val="000000"/>
          <w:position w:val="0"/>
        </w:rPr>
        <w:t>a</w:t>
      </w:r>
      <w:r>
        <w:rPr>
          <w:rStyle w:val="CharStyle6"/>
          <w:b/>
          <w:bCs/>
        </w:rPr>
        <w:t>l Defects:</w:t>
      </w:r>
      <w:r>
        <w:rPr>
          <w:lang w:val="en-GB" w:eastAsia="en-GB" w:bidi="en-GB"/>
          <w:w w:val="100"/>
          <w:color w:val="000000"/>
          <w:position w:val="0"/>
        </w:rPr>
        <w:tab/>
        <w:t>1. Separation of shopping on east and west sides.</w:t>
      </w:r>
    </w:p>
    <w:p>
      <w:pPr>
        <w:pStyle w:val="Style3"/>
        <w:tabs>
          <w:tab w:leader="none" w:pos="37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340" w:right="0" w:firstLine="0"/>
      </w:pPr>
      <w:r>
        <w:rPr>
          <w:lang w:val="en-GB" w:eastAsia="en-GB" w:bidi="en-GB"/>
          <w:w w:val="100"/>
          <w:color w:val="000000"/>
          <w:position w:val="0"/>
        </w:rPr>
        <w:t>—-</w:t>
        <w:tab/>
        <w:t>2. Qongestion of car parking in High St.</w:t>
      </w:r>
    </w:p>
    <w:p>
      <w:pPr>
        <w:pStyle w:val="Style3"/>
        <w:tabs>
          <w:tab w:leader="none" w:pos="377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840" w:right="0" w:firstLine="3020"/>
      </w:pPr>
      <w:r>
        <w:rPr>
          <w:lang w:val="en-GB" w:eastAsia="en-GB" w:bidi="en-GB"/>
          <w:w w:val="100"/>
          <w:color w:val="000000"/>
          <w:position w:val="0"/>
        </w:rPr>
        <w:t>3. Small areas of grass and trees defined by posts and chains which should be better integrated with High St.pedestrian system.</w:t>
        <w:tab/>
        <w:t>4. Bowers Parade and Hockadays block as examples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840" w:right="0" w:firstLine="0"/>
      </w:pPr>
      <w:r>
        <w:rPr>
          <w:lang w:val="en-GB" w:eastAsia="en-GB" w:bidi="en-GB"/>
          <w:w w:val="100"/>
          <w:color w:val="000000"/>
          <w:position w:val="0"/>
        </w:rPr>
        <w:t>of "low visual content"</w:t>
      </w:r>
    </w:p>
    <w:p>
      <w:pPr>
        <w:pStyle w:val="Style3"/>
        <w:numPr>
          <w:ilvl w:val="0"/>
          <w:numId w:val="5"/>
        </w:numPr>
        <w:tabs>
          <w:tab w:leader="none" w:pos="42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3860" w:right="0" w:firstLine="0"/>
      </w:pPr>
      <w:r>
        <w:rPr>
          <w:lang w:val="en-GB" w:eastAsia="en-GB" w:bidi="en-GB"/>
          <w:w w:val="100"/>
          <w:color w:val="000000"/>
          <w:position w:val="0"/>
        </w:rPr>
        <w:t>Random assortment of furniture and signs.</w:t>
      </w:r>
    </w:p>
    <w:p>
      <w:pPr>
        <w:pStyle w:val="Style3"/>
        <w:numPr>
          <w:ilvl w:val="0"/>
          <w:numId w:val="7"/>
        </w:numPr>
        <w:tabs>
          <w:tab w:leader="none" w:pos="42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3860" w:right="0" w:firstLine="0"/>
      </w:pPr>
      <w:r>
        <w:rPr>
          <w:lang w:val="en-GB" w:eastAsia="en-GB" w:bidi="en-GB"/>
          <w:w w:val="100"/>
          <w:color w:val="000000"/>
          <w:position w:val="0"/>
        </w:rPr>
        <w:t>Bus stops obstruct through traffic and call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4" w:line="240" w:lineRule="exact"/>
        <w:ind w:left="840" w:right="0" w:firstLine="0"/>
      </w:pPr>
      <w:r>
        <w:rPr>
          <w:lang w:val="en-GB" w:eastAsia="en-GB" w:bidi="en-GB"/>
          <w:w w:val="100"/>
          <w:color w:val="000000"/>
          <w:position w:val="0"/>
        </w:rPr>
        <w:t>for lay-bys.</w:t>
      </w:r>
    </w:p>
    <w:p>
      <w:pPr>
        <w:pStyle w:val="Style3"/>
        <w:numPr>
          <w:ilvl w:val="0"/>
          <w:numId w:val="3"/>
        </w:numPr>
        <w:tabs>
          <w:tab w:leader="none" w:pos="779" w:val="left"/>
          <w:tab w:leader="none" w:pos="37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0" w:right="0" w:firstLine="0"/>
      </w:pPr>
      <w:r>
        <w:rPr>
          <w:rStyle w:val="CharStyle6"/>
          <w:b/>
          <w:bCs/>
        </w:rPr>
        <w:t>general Proposals</w:t>
      </w:r>
      <w:r>
        <w:rPr>
          <w:lang w:val="en-GB" w:eastAsia="en-GB" w:bidi="en-GB"/>
          <w:w w:val="100"/>
          <w:color w:val="000000"/>
          <w:position w:val="0"/>
        </w:rPr>
        <w:t>:</w:t>
        <w:tab/>
        <w:t>1. Wide subway or footbridge to unify street for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3860" w:right="0" w:firstLine="0"/>
      </w:pPr>
      <w:r>
        <w:rPr>
          <w:lang w:val="en-GB" w:eastAsia="en-GB" w:bidi="en-GB"/>
          <w:w w:val="100"/>
          <w:color w:val="000000"/>
          <w:position w:val="0"/>
        </w:rPr>
        <w:t>pedestrians -either Church Gx’een. or at Woolworths.</w:t>
      </w:r>
    </w:p>
    <w:p>
      <w:pPr>
        <w:pStyle w:val="Style3"/>
        <w:numPr>
          <w:ilvl w:val="0"/>
          <w:numId w:val="1"/>
        </w:numPr>
        <w:tabs>
          <w:tab w:leader="none" w:pos="429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35" w:lineRule="exact"/>
        <w:ind w:left="840" w:right="0" w:firstLine="3020"/>
      </w:pPr>
      <w:r>
        <w:rPr>
          <w:lang w:val="en-GB" w:eastAsia="en-GB" w:bidi="en-GB"/>
          <w:w w:val="100"/>
          <w:color w:val="000000"/>
          <w:position w:val="0"/>
        </w:rPr>
        <w:t>Prohibit car-parking in High St. or re-allocate area of parking, and oall better attention to existing Car Parks (e.g. Amenbury Lane)</w:t>
      </w:r>
    </w:p>
    <w:p>
      <w:pPr>
        <w:pStyle w:val="Style3"/>
        <w:numPr>
          <w:ilvl w:val="0"/>
          <w:numId w:val="1"/>
        </w:numPr>
        <w:tabs>
          <w:tab w:leader="none" w:pos="430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35" w:lineRule="exact"/>
        <w:ind w:left="840" w:right="0" w:firstLine="3020"/>
      </w:pPr>
      <w:r>
        <w:rPr>
          <w:lang w:val="en-GB" w:eastAsia="en-GB" w:bidi="en-GB"/>
          <w:w w:val="100"/>
          <w:color w:val="000000"/>
          <w:position w:val="0"/>
        </w:rPr>
        <w:t>Detailed survey and re-plan, in conjunction with landscape architect, required on items 1 ® 2 (above) and 6 (below) to inlcude particularly such areas as sototh of Har.Motors-inoluding P-iblic Conveniences, bus sheltre, notice boards, etc.</w:t>
      </w:r>
    </w:p>
    <w:p>
      <w:pPr>
        <w:pStyle w:val="Style3"/>
        <w:numPr>
          <w:ilvl w:val="0"/>
          <w:numId w:val="1"/>
        </w:numPr>
        <w:tabs>
          <w:tab w:leader="none" w:pos="42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20" w:lineRule="exact"/>
        <w:ind w:left="3860" w:right="0" w:firstLine="0"/>
        <w:sectPr>
          <w:footerReference w:type="default" r:id="rId5"/>
          <w:titlePg/>
          <w:footnotePr>
            <w:pos w:val="pageBottom"/>
            <w:numFmt w:val="decimal"/>
            <w:numRestart w:val="continuous"/>
          </w:footnotePr>
          <w:pgSz w:w="11837" w:h="13522"/>
          <w:pgMar w:top="249" w:left="384" w:right="226" w:bottom="115" w:header="0" w:footer="3" w:gutter="0"/>
          <w:rtlGutter w:val="0"/>
          <w:cols w:space="720"/>
          <w:noEndnote/>
          <w:docGrid w:linePitch="360"/>
        </w:sectPr>
      </w:pPr>
      <w:r>
        <w:rPr>
          <w:lang w:val="en-GB" w:eastAsia="en-GB" w:bidi="en-GB"/>
          <w:w w:val="100"/>
          <w:color w:val="000000"/>
          <w:position w:val="0"/>
        </w:rPr>
        <w:t>Owners of sub-standard areas (e.g.Bowers Pamde)</w:t>
      </w:r>
    </w:p>
    <w:p>
      <w:pPr>
        <w:widowControl w:val="0"/>
        <w:spacing w:line="635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489.1pt;margin-top:0;width:16.8pt;height:14.4pt;z-index:-251658751;mso-wrap-distance-left:5.pt;mso-wrap-distance-right:5.pt;mso-position-horizontal-relative:margin" wrapcoords="0 0">
            <v:imagedata r:id="rId6" r:href="rId7"/>
            <w10:wrap anchorx="margin"/>
          </v:shape>
        </w:pict>
      </w:r>
    </w:p>
    <w:p>
      <w:pPr>
        <w:widowControl w:val="0"/>
        <w:rPr>
          <w:sz w:val="2"/>
          <w:szCs w:val="2"/>
        </w:rPr>
        <w:sectPr>
          <w:pgSz w:w="11074" w:h="10195" w:orient="landscape"/>
          <w:pgMar w:top="205" w:left="461" w:right="39" w:bottom="106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0" w:after="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1074" w:h="10195" w:orient="landscape"/>
          <w:pgMar w:top="974" w:left="0" w:right="0" w:bottom="974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0"/>
      </w:pPr>
      <w:r>
        <w:rPr>
          <w:lang w:val="en-GB" w:eastAsia="en-GB" w:bidi="en-GB"/>
          <w:w w:val="100"/>
          <w:color w:val="000000"/>
          <w:position w:val="0"/>
        </w:rPr>
        <w:t xml:space="preserve">to be encouraged to improve (a) appeal of building </w:t>
      </w:r>
      <w:r>
        <w:rPr>
          <w:rStyle w:val="CharStyle18"/>
          <w:b/>
          <w:bCs/>
        </w:rPr>
        <w:t xml:space="preserve">itself (subject </w:t>
      </w:r>
      <w:r>
        <w:rPr>
          <w:lang w:val="en-GB" w:eastAsia="en-GB" w:bidi="en-GB"/>
          <w:w w:val="100"/>
          <w:color w:val="000000"/>
          <w:position w:val="0"/>
        </w:rPr>
        <w:t xml:space="preserve">of detailed proposals) and (b) Shop windows and </w:t>
      </w:r>
      <w:r>
        <w:rPr>
          <w:rStyle w:val="CharStyle18"/>
          <w:b/>
          <w:bCs/>
        </w:rPr>
        <w:t>fronts, lettering,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0"/>
      </w:pPr>
      <w:r>
        <w:rPr>
          <w:lang w:val="en-GB" w:eastAsia="en-GB" w:bidi="en-GB"/>
          <w:w w:val="100"/>
          <w:color w:val="000000"/>
          <w:position w:val="0"/>
        </w:rPr>
        <w:t>display, window dressing,</w:t>
      </w:r>
      <w:r>
        <w:rPr>
          <w:rStyle w:val="CharStyle18"/>
          <w:b/>
          <w:bCs/>
        </w:rPr>
        <w:t>etc.</w:t>
      </w:r>
    </w:p>
    <w:p>
      <w:pPr>
        <w:pStyle w:val="Style3"/>
        <w:numPr>
          <w:ilvl w:val="0"/>
          <w:numId w:val="9"/>
        </w:numPr>
        <w:tabs>
          <w:tab w:leader="none" w:pos="319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2800"/>
      </w:pPr>
      <w:r>
        <w:rPr>
          <w:lang w:val="en-GB" w:eastAsia="en-GB" w:bidi="en-GB"/>
          <w:w w:val="100"/>
          <w:color w:val="000000"/>
          <w:position w:val="0"/>
        </w:rPr>
        <w:t xml:space="preserve">Survey functions of notices ami </w:t>
      </w:r>
      <w:r>
        <w:rPr>
          <w:rStyle w:val="CharStyle18"/>
          <w:b/>
          <w:bCs/>
        </w:rPr>
        <w:t xml:space="preserve">signs and </w:t>
      </w:r>
      <w:r>
        <w:rPr>
          <w:lang w:val="en-GB" w:eastAsia="en-GB" w:bidi="en-GB"/>
          <w:w w:val="100"/>
          <w:color w:val="000000"/>
          <w:position w:val="0"/>
        </w:rPr>
        <w:t xml:space="preserve">eliminate inessentials c &gt;nsoliciate at c itical points by </w:t>
      </w:r>
      <w:r>
        <w:rPr>
          <w:rStyle w:val="CharStyle18"/>
          <w:b/>
          <w:bCs/>
        </w:rPr>
        <w:t>liason with</w:t>
      </w:r>
    </w:p>
    <w:p>
      <w:pPr>
        <w:pStyle w:val="Style1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lang w:val="en-GB" w:eastAsia="en-GB" w:bidi="en-GB"/>
          <w:w w:val="100"/>
          <w:color w:val="000000"/>
          <w:position w:val="0"/>
        </w:rPr>
        <w:t>author it ies/ovmers involved.</w:t>
      </w:r>
    </w:p>
    <w:p>
      <w:pPr>
        <w:pStyle w:val="Style3"/>
        <w:numPr>
          <w:ilvl w:val="0"/>
          <w:numId w:val="3"/>
        </w:numPr>
        <w:tabs>
          <w:tab w:leader="none" w:pos="321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2800" w:right="0" w:firstLine="0"/>
      </w:pPr>
      <w:r>
        <w:rPr>
          <w:lang w:val="en-GB" w:eastAsia="en-GB" w:bidi="en-GB"/>
          <w:w w:val="100"/>
          <w:color w:val="000000"/>
          <w:position w:val="0"/>
        </w:rPr>
        <w:t>Bus lay-bys</w:t>
      </w:r>
    </w:p>
    <w:p>
      <w:pPr>
        <w:pStyle w:val="Style3"/>
        <w:tabs>
          <w:tab w:leader="underscore" w:pos="41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0"/>
      </w:pPr>
      <w:r>
        <w:pict>
          <v:shape id="_x0000_s1028" type="#_x0000_t202" style="position:absolute;margin-left:-35.05pt;margin-top:-6.8pt;width:14.9pt;height:22.15pt;z-index:-125829376;mso-wrap-distance-left:5.pt;mso-wrap-distance-right:20.15pt;mso-position-horizontal-relative:margin" filled="f" stroked="f">
            <v:textbox style="mso-fit-shape-to-text:t" inset="0,0,0,0">
              <w:txbxContent>
                <w:p>
                  <w:pPr>
                    <w:pStyle w:val="Style14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380" w:lineRule="exact"/>
                    <w:ind w:left="0" w:right="0" w:firstLine="0"/>
                  </w:pPr>
                  <w:r>
                    <w:rPr>
                      <w:rStyle w:val="CharStyle16"/>
                    </w:rPr>
                    <w:t>6</w:t>
                  </w:r>
                  <w:r>
                    <w:rPr>
                      <w:lang w:val="en-GB" w:eastAsia="en-GB" w:bidi="en-GB"/>
                      <w:w w:val="100"/>
                      <w:spacing w:val="0"/>
                      <w:color w:val="000000"/>
                      <w:position w:val="0"/>
                    </w:rPr>
                    <w:t>.</w:t>
                  </w:r>
                </w:p>
              </w:txbxContent>
            </v:textbox>
            <w10:wrap type="square" side="right" anchorx="margin"/>
          </v:shape>
        </w:pict>
      </w:r>
      <w:r>
        <w:rPr>
          <w:rStyle w:val="CharStyle6"/>
          <w:b/>
          <w:bCs/>
        </w:rPr>
        <w:t>Paintwork and Lettering;</w:t>
      </w:r>
      <w:r>
        <w:rPr>
          <w:lang w:val="en-GB" w:eastAsia="en-GB" w:bidi="en-GB"/>
          <w:w w:val="100"/>
          <w:color w:val="000000"/>
          <w:position w:val="0"/>
        </w:rPr>
        <w:tab/>
        <w:t xml:space="preserve">Additional painting </w:t>
      </w:r>
      <w:r>
        <w:rPr>
          <w:rStyle w:val="CharStyle18"/>
          <w:b/>
          <w:bCs/>
        </w:rPr>
        <w:t>of parts at present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0"/>
      </w:pPr>
      <w:r>
        <w:rPr>
          <w:lang w:val="en-GB" w:eastAsia="en-GB" w:bidi="en-GB"/>
          <w:w w:val="100"/>
          <w:color w:val="000000"/>
          <w:position w:val="0"/>
        </w:rPr>
        <w:t xml:space="preserve">unpainted not </w:t>
      </w:r>
      <w:r>
        <w:rPr>
          <w:rStyle w:val="CharStyle18"/>
          <w:b/>
          <w:bCs/>
        </w:rPr>
        <w:t xml:space="preserve">warranted on score of </w:t>
      </w:r>
      <w:r>
        <w:rPr>
          <w:lang w:val="en-GB" w:eastAsia="en-GB" w:bidi="en-GB"/>
          <w:w w:val="100"/>
          <w:color w:val="000000"/>
          <w:position w:val="0"/>
        </w:rPr>
        <w:t xml:space="preserve">additional maintenance costs : concentrate </w:t>
      </w:r>
      <w:r>
        <w:rPr>
          <w:rStyle w:val="CharStyle18"/>
          <w:b/>
          <w:bCs/>
        </w:rPr>
        <w:t>on already painted areas,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0"/>
      </w:pPr>
      <w:r>
        <w:rPr>
          <w:lang w:val="en-GB" w:eastAsia="en-GB" w:bidi="en-GB"/>
          <w:w w:val="100"/>
          <w:color w:val="000000"/>
          <w:position w:val="0"/>
        </w:rPr>
        <w:t xml:space="preserve">e.g.Harpenden </w:t>
      </w:r>
      <w:r>
        <w:rPr>
          <w:rStyle w:val="CharStyle18"/>
          <w:b/>
          <w:bCs/>
        </w:rPr>
        <w:t>Anas,</w:t>
      </w:r>
      <w:r>
        <w:rPr>
          <w:lang w:val="en-GB" w:eastAsia="en-GB" w:bidi="en-GB"/>
          <w:w w:val="100"/>
          <w:color w:val="000000"/>
          <w:position w:val="0"/>
        </w:rPr>
        <w:t>rendered buildings e,g</w:t>
      </w:r>
      <w:r>
        <w:rPr>
          <w:lang w:val="en-GB" w:eastAsia="en-GB" w:bidi="en-GB"/>
          <w:vertAlign w:val="subscript"/>
          <w:w w:val="100"/>
          <w:color w:val="000000"/>
          <w:position w:val="0"/>
        </w:rPr>
        <w:t>£</w:t>
      </w:r>
      <w:r>
        <w:rPr>
          <w:lang w:val="en-GB" w:eastAsia="en-GB" w:bidi="en-GB"/>
          <w:w w:val="100"/>
          <w:color w:val="000000"/>
          <w:position w:val="0"/>
        </w:rPr>
        <w:t xml:space="preserve">Kingston </w:t>
      </w:r>
      <w:r>
        <w:rPr>
          <w:rStyle w:val="CharStyle18"/>
          <w:b/>
          <w:bCs/>
        </w:rPr>
        <w:t xml:space="preserve">HouseyJ3untys, </w:t>
      </w:r>
      <w:r>
        <w:rPr>
          <w:lang w:val="en-GB" w:eastAsia="en-GB" w:bidi="en-GB"/>
          <w:w w:val="100"/>
          <w:color w:val="000000"/>
          <w:position w:val="0"/>
        </w:rPr>
        <w:t xml:space="preserve">end wall of Hockadays,etc. Similaly fascia and </w:t>
      </w:r>
      <w:r>
        <w:rPr>
          <w:rStyle w:val="CharStyle18"/>
          <w:b/>
          <w:bCs/>
        </w:rPr>
        <w:t xml:space="preserve">other lettering of </w:t>
      </w:r>
      <w:r>
        <w:rPr>
          <w:lang w:val="en-GB" w:eastAsia="en-GB" w:bidi="en-GB"/>
          <w:w w:val="100"/>
          <w:color w:val="000000"/>
          <w:position w:val="0"/>
        </w:rPr>
        <w:t xml:space="preserve">some shops to be inproved-to increase appeal to </w:t>
      </w:r>
      <w:r>
        <w:rPr>
          <w:rStyle w:val="CharStyle18"/>
          <w:b/>
          <w:bCs/>
        </w:rPr>
        <w:t>customers as wel</w:t>
      </w:r>
      <w:r>
        <w:rPr>
          <w:rStyle w:val="CharStyle18"/>
          <w:vertAlign w:val="superscript"/>
          <w:b/>
          <w:bCs/>
        </w:rPr>
        <w:t xml:space="preserve">1 </w:t>
      </w:r>
      <w:r>
        <w:rPr>
          <w:lang w:val="en-GB" w:eastAsia="en-GB" w:bidi="en-GB"/>
          <w:w w:val="100"/>
          <w:color w:val="000000"/>
          <w:position w:val="0"/>
        </w:rPr>
        <w:t>as contribute to street scene, e.g. Bowers Parade,</w:t>
      </w:r>
      <w:r>
        <w:rPr>
          <w:rStyle w:val="CharStyle18"/>
          <w:b/>
          <w:bCs/>
        </w:rPr>
        <w:t xml:space="preserve">White Lion, </w:t>
      </w:r>
      <w:r>
        <w:rPr>
          <w:rStyle w:val="CharStyle18"/>
          <w:vertAlign w:val="subscript"/>
          <w:b/>
          <w:bCs/>
        </w:rPr>
        <w:t xml:space="preserve">w </w:t>
      </w:r>
      <w:r>
        <w:rPr>
          <w:lang w:val="en-GB" w:eastAsia="en-GB" w:bidi="en-GB"/>
          <w:w w:val="100"/>
          <w:color w:val="000000"/>
          <w:position w:val="0"/>
        </w:rPr>
        <w:t xml:space="preserve">Hilaries, Robertson Bros.,. The George Hotel is a </w:t>
      </w:r>
      <w:r>
        <w:rPr>
          <w:rStyle w:val="CharStyle18"/>
          <w:b/>
          <w:bCs/>
        </w:rPr>
        <w:t xml:space="preserve">lost opportunity </w:t>
      </w:r>
      <w:r>
        <w:rPr>
          <w:lang w:val="en-GB" w:eastAsia="en-GB" w:bidi="en-GB"/>
          <w:w w:val="100"/>
          <w:color w:val="000000"/>
          <w:position w:val="0"/>
        </w:rPr>
        <w:t xml:space="preserve">being first Hotel on left entering Town from </w:t>
      </w:r>
      <w:r>
        <w:rPr>
          <w:rStyle w:val="CharStyle18"/>
          <w:b/>
          <w:bCs/>
        </w:rPr>
        <w:t xml:space="preserve">London - forbidding* </w:t>
      </w:r>
      <w:r>
        <w:rPr>
          <w:lang w:val="en-GB" w:eastAsia="en-GB" w:bidi="en-GB"/>
          <w:w w:val="100"/>
          <w:color w:val="000000"/>
          <w:position w:val="0"/>
        </w:rPr>
        <w:t>Brewers might cooperate.</w:t>
      </w:r>
    </w:p>
    <w:p>
      <w:pPr>
        <w:pStyle w:val="Style3"/>
        <w:tabs>
          <w:tab w:leader="none" w:pos="26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0"/>
      </w:pPr>
      <w:r>
        <w:pict>
          <v:shape id="_x0000_s1029" type="#_x0000_t202" style="position:absolute;margin-left:-34.3pt;margin-top:0.25pt;width:14.15pt;height:14.2pt;z-index:-125829375;mso-wrap-distance-left:5.pt;mso-wrap-distance-right:20.15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17"/>
                      <w:b/>
                      <w:bCs/>
                    </w:rPr>
                    <w:t>7,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en-GB" w:eastAsia="en-GB" w:bidi="en-GB"/>
          <w:w w:val="100"/>
          <w:color w:val="000000"/>
          <w:position w:val="0"/>
        </w:rPr>
        <w:t>Con</w:t>
      </w:r>
      <w:r>
        <w:rPr>
          <w:rStyle w:val="CharStyle6"/>
          <w:b/>
          <w:bCs/>
        </w:rPr>
        <w:t>clusion,</w:t>
      </w:r>
      <w:r>
        <w:rPr>
          <w:lang w:val="en-GB" w:eastAsia="en-GB" w:bidi="en-GB"/>
          <w:w w:val="100"/>
          <w:color w:val="000000"/>
          <w:position w:val="0"/>
        </w:rPr>
        <w:tab/>
        <w:t xml:space="preserve">Earpendan lends itself to a street </w:t>
      </w:r>
      <w:r>
        <w:rPr>
          <w:rStyle w:val="CharStyle18"/>
          <w:b/>
          <w:bCs/>
        </w:rPr>
        <w:t>improvement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2800"/>
      </w:pPr>
      <w:r>
        <w:rPr>
          <w:lang w:val="en-GB" w:eastAsia="en-GB" w:bidi="en-GB"/>
          <w:w w:val="100"/>
          <w:color w:val="000000"/>
          <w:position w:val="0"/>
        </w:rPr>
        <w:t xml:space="preserve">scheme of considerable flexibility </w:t>
      </w:r>
      <w:r>
        <w:rPr>
          <w:rStyle w:val="CharStyle18"/>
          <w:b/>
          <w:bCs/>
        </w:rPr>
        <w:t xml:space="preserve">if it </w:t>
      </w:r>
      <w:r>
        <w:rPr>
          <w:lang w:val="en-GB" w:eastAsia="en-GB" w:bidi="en-GB"/>
          <w:w w:val="100"/>
          <w:color w:val="000000"/>
          <w:position w:val="0"/>
        </w:rPr>
        <w:t xml:space="preserve">concentrated on open spaces and key buildings - </w:t>
      </w:r>
      <w:r>
        <w:rPr>
          <w:rStyle w:val="CharStyle18"/>
          <w:b/>
          <w:bCs/>
        </w:rPr>
        <w:t xml:space="preserve">but character should </w:t>
      </w:r>
      <w:r>
        <w:rPr>
          <w:lang w:val="en-GB" w:eastAsia="en-GB" w:bidi="en-GB"/>
          <w:w w:val="100"/>
          <w:color w:val="000000"/>
          <w:position w:val="0"/>
        </w:rPr>
        <w:t>be modest and unpretentious.</w:t>
      </w:r>
    </w:p>
    <w:p>
      <w:pPr>
        <w:pStyle w:val="Style3"/>
        <w:tabs>
          <w:tab w:leader="none" w:pos="4973" w:val="left"/>
          <w:tab w:leader="none" w:pos="844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2800"/>
      </w:pPr>
      <w:r>
        <w:rPr>
          <w:lang w:val="en-GB" w:eastAsia="en-GB" w:bidi="en-GB"/>
          <w:w w:val="100"/>
          <w:color w:val="000000"/>
          <w:position w:val="0"/>
        </w:rPr>
        <w:t xml:space="preserve">"We well understand, of course, </w:t>
      </w:r>
      <w:r>
        <w:rPr>
          <w:rStyle w:val="CharStyle18"/>
          <w:b/>
          <w:bCs/>
        </w:rPr>
        <w:t xml:space="preserve">the subway may </w:t>
      </w:r>
      <w:r>
        <w:rPr>
          <w:lang w:val="en-GB" w:eastAsia="en-GB" w:bidi="en-GB"/>
          <w:w w:val="100"/>
          <w:color w:val="000000"/>
          <w:position w:val="0"/>
        </w:rPr>
        <w:t xml:space="preserve">be an economic impossibility, but there is $no doubt </w:t>
      </w:r>
      <w:r>
        <w:rPr>
          <w:rStyle w:val="CharStyle18"/>
          <w:b/>
          <w:bCs/>
        </w:rPr>
        <w:t xml:space="preserve">that if a by-pass </w:t>
      </w:r>
      <w:r>
        <w:rPr>
          <w:lang w:val="en-GB" w:eastAsia="en-GB" w:bidi="en-GB"/>
          <w:w w:val="100"/>
          <w:color w:val="000000"/>
          <w:position w:val="0"/>
        </w:rPr>
        <w:t xml:space="preserve">io out of the question, a free </w:t>
      </w:r>
      <w:r>
        <w:rPr>
          <w:rStyle w:val="CharStyle18"/>
          <w:b/>
          <w:bCs/>
        </w:rPr>
        <w:t xml:space="preserve">flow of </w:t>
      </w:r>
      <w:r>
        <w:rPr>
          <w:lang w:val="en-GB" w:eastAsia="en-GB" w:bidi="en-GB"/>
          <w:w w:val="100"/>
          <w:color w:val="000000"/>
          <w:position w:val="0"/>
        </w:rPr>
        <w:t xml:space="preserve">pedestrians </w:t>
      </w:r>
      <w:r>
        <w:rPr>
          <w:rStyle w:val="CharStyle18"/>
          <w:b/>
          <w:bCs/>
        </w:rPr>
        <w:t xml:space="preserve">from one side of </w:t>
      </w:r>
      <w:r>
        <w:rPr>
          <w:lang w:val="en-GB" w:eastAsia="en-GB" w:bidi="en-GB"/>
          <w:w w:val="100"/>
          <w:color w:val="000000"/>
          <w:position w:val="0"/>
        </w:rPr>
        <w:t xml:space="preserve">the High Street to the other would very greatly </w:t>
      </w:r>
      <w:r>
        <w:rPr>
          <w:rStyle w:val="CharStyle18"/>
          <w:b/>
          <w:bCs/>
        </w:rPr>
        <w:t xml:space="preserve">enhance the townh </w:t>
      </w:r>
      <w:r>
        <w:rPr>
          <w:lang w:val="en-GB" w:eastAsia="en-GB" w:bidi="en-GB"/>
          <w:w w:val="100"/>
          <w:color w:val="000000"/>
          <w:position w:val="0"/>
        </w:rPr>
        <w:t>amenities.</w:t>
        <w:tab/>
        <w:t>~</w:t>
        <w:tab/>
      </w:r>
      <w:r>
        <w:rPr>
          <w:lang w:val="en-GB" w:eastAsia="en-GB" w:bidi="en-GB"/>
          <w:vertAlign w:val="subscript"/>
          <w:w w:val="100"/>
          <w:color w:val="000000"/>
          <w:position w:val="0"/>
        </w:rPr>
        <w:t>A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20" w:lineRule="exact"/>
        <w:ind w:left="2800" w:right="0" w:firstLine="0"/>
      </w:pPr>
      <w:r>
        <w:rPr>
          <w:lang w:val="en-GB" w:eastAsia="en-GB" w:bidi="en-GB"/>
          <w:w w:val="100"/>
          <w:color w:val="000000"/>
          <w:position w:val="0"/>
        </w:rPr>
        <w:t xml:space="preserve">Ho comment on cost until U.D.C, </w:t>
      </w:r>
      <w:r>
        <w:rPr>
          <w:rStyle w:val="CharStyle18"/>
          <w:b/>
          <w:bCs/>
        </w:rPr>
        <w:t>reactions are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740" w:firstLine="1460"/>
      </w:pPr>
      <w:r>
        <w:pict>
          <v:shape id="_x0000_s1030" type="#_x0000_t202" style="position:absolute;margin-left:1.9pt;margin-top:-11.7pt;width:65.3pt;height:13.4pt;z-index:-125829374;mso-wrap-distance-left:5.pt;mso-wrap-distance-right:5.pt;mso-wrap-distance-bottom:4.3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17"/>
                      <w:b/>
                      <w:bCs/>
                    </w:rPr>
                    <w:t>received.</w:t>
                  </w:r>
                </w:p>
              </w:txbxContent>
            </v:textbox>
            <w10:wrap type="topAndBottom" anchorx="margin"/>
          </v:shape>
        </w:pict>
      </w:r>
      <w:r>
        <w:rPr>
          <w:lang w:val="en-GB" w:eastAsia="en-GB" w:bidi="en-GB"/>
          <w:w w:val="100"/>
          <w:color w:val="000000"/>
          <w:position w:val="0"/>
        </w:rPr>
        <w:t xml:space="preserve">Pleased to meet Council or any committee </w:t>
      </w:r>
      <w:r>
        <w:rPr>
          <w:rStyle w:val="CharStyle18"/>
          <w:b/>
          <w:bCs/>
        </w:rPr>
        <w:t xml:space="preserve">and </w:t>
      </w:r>
      <w:r>
        <w:rPr>
          <w:lang w:val="en-GB" w:eastAsia="en-GB" w:bidi="en-GB"/>
          <w:w w:val="100"/>
          <w:color w:val="000000"/>
          <w:position w:val="0"/>
        </w:rPr>
        <w:t xml:space="preserve">show slides to illustrate points made in report. Could </w:t>
      </w:r>
      <w:r>
        <w:rPr>
          <w:rStyle w:val="CharStyle18"/>
          <w:b/>
          <w:bCs/>
        </w:rPr>
        <w:t xml:space="preserve">also </w:t>
      </w:r>
      <w:r>
        <w:rPr>
          <w:lang w:val="en-GB" w:eastAsia="en-GB" w:bidi="en-GB"/>
          <w:w w:val="100"/>
          <w:color w:val="000000"/>
          <w:position w:val="0"/>
        </w:rPr>
        <w:t xml:space="preserve">preoare drawings to indicate how report could be </w:t>
      </w:r>
      <w:r>
        <w:rPr>
          <w:rStyle w:val="CharStyle18"/>
          <w:b/>
          <w:bCs/>
        </w:rPr>
        <w:t>implit&amp;ented.</w:t>
      </w:r>
    </w:p>
    <w:p>
      <w:pPr>
        <w:pStyle w:val="Style21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0" w:right="340" w:firstLine="0"/>
      </w:pPr>
      <w:r>
        <w:rPr>
          <w:lang w:val="en-GB" w:eastAsia="en-GB" w:bidi="en-GB"/>
          <w:w w:val="100"/>
          <w:color w:val="000000"/>
          <w:position w:val="0"/>
        </w:rPr>
        <w:t>\—</w:t>
      </w:r>
      <w:r>
        <w:rPr>
          <w:rStyle w:val="CharStyle23"/>
        </w:rPr>
        <w:t>J</w:t>
      </w:r>
    </w:p>
    <w:sectPr>
      <w:type w:val="continuous"/>
      <w:pgSz w:w="11074" w:h="10195" w:orient="landscape"/>
      <w:pgMar w:top="974" w:left="1162" w:right="39" w:bottom="974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1.05pt;margin-top:460.1pt;width:396.25pt;height:9.85pt;z-index:-188744064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8"/>
                  <w:tabs>
                    <w:tab w:leader="none" w:pos="3317" w:val="right"/>
                    <w:tab w:leader="none" w:pos="6115" w:val="right"/>
                    <w:tab w:leader="none" w:pos="7925" w:val="right"/>
                  </w:tabs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0"/>
                  </w:rPr>
                  <w:t xml:space="preserve">1- </w:t>
                </w:r>
                <w:r>
                  <w:rPr>
                    <w:rStyle w:val="CharStyle11"/>
                  </w:rPr>
                  <w:t>;J</w:t>
                  <w:tab/>
                </w:r>
                <w:r>
                  <w:rPr>
                    <w:rStyle w:val="CharStyle12"/>
                    <w:b/>
                    <w:bCs/>
                  </w:rPr>
                  <w:t>.7</w:t>
                </w:r>
                <w:r>
                  <w:rPr>
                    <w:rStyle w:val="CharStyle13"/>
                  </w:rPr>
                  <w:t xml:space="preserve"> '</w:t>
                </w:r>
                <w:r>
                  <w:rPr>
                    <w:rStyle w:val="CharStyle10"/>
                  </w:rPr>
                  <w:tab/>
                  <w:t>••</w:t>
                  <w:tab/>
                  <w:t xml:space="preserve">. . - r </w:t>
                </w:r>
                <w:r>
                  <w:rPr>
                    <w:rStyle w:val="CharStyle13"/>
                  </w:rPr>
                  <w:t>) : :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en-GB" w:eastAsia="en-GB" w:bidi="en-GB"/>
        <w:b/>
        <w:bCs/>
        <w:i w:val="0"/>
        <w:iCs w:val="0"/>
        <w:u w:val="none"/>
        <w:strike w:val="0"/>
        <w:smallCaps w:val="0"/>
        <w:sz w:val="22"/>
        <w:szCs w:val="22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3"/>
      <w:numFmt w:val="decimal"/>
      <w:lvlText w:val="%1."/>
      <w:rPr>
        <w:lang w:val="en-GB" w:eastAsia="en-GB" w:bidi="en-GB"/>
        <w:b/>
        <w:bCs/>
        <w:i w:val="0"/>
        <w:iCs w:val="0"/>
        <w:u w:val="none"/>
        <w:strike w:val="0"/>
        <w:smallCaps w:val="0"/>
        <w:sz w:val="22"/>
        <w:szCs w:val="22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4">
    <w:multiLevelType w:val="multilevel"/>
    <w:lvl w:ilvl="0">
      <w:start w:val="5"/>
      <w:numFmt w:val="decimal"/>
      <w:lvlText w:val="%1,"/>
      <w:rPr>
        <w:lang w:val="en-GB" w:eastAsia="en-GB" w:bidi="en-GB"/>
        <w:b/>
        <w:bCs/>
        <w:i w:val="0"/>
        <w:iCs w:val="0"/>
        <w:u w:val="none"/>
        <w:strike w:val="0"/>
        <w:smallCaps w:val="0"/>
        <w:sz w:val="22"/>
        <w:szCs w:val="22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6">
    <w:multiLevelType w:val="multilevel"/>
    <w:lvl w:ilvl="0">
      <w:start w:val="6"/>
      <w:numFmt w:val="decimal"/>
      <w:lvlText w:val="%1."/>
      <w:rPr>
        <w:lang w:val="en-GB" w:eastAsia="en-GB" w:bidi="en-GB"/>
        <w:b/>
        <w:bCs/>
        <w:i w:val="0"/>
        <w:iCs w:val="0"/>
        <w:u w:val="none"/>
        <w:strike w:val="0"/>
        <w:smallCaps w:val="0"/>
        <w:sz w:val="22"/>
        <w:szCs w:val="22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8">
    <w:multiLevelType w:val="multilevel"/>
    <w:lvl w:ilvl="0">
      <w:start w:val="5"/>
      <w:numFmt w:val="decimal"/>
      <w:lvlText w:val="%1,"/>
      <w:rPr>
        <w:lang w:val="en-GB" w:eastAsia="en-GB" w:bidi="en-GB"/>
        <w:b/>
        <w:bCs/>
        <w:i w:val="0"/>
        <w:iCs w:val="0"/>
        <w:u w:val="none"/>
        <w:strike w:val="0"/>
        <w:smallCaps w:val="0"/>
        <w:sz w:val="22"/>
        <w:szCs w:val="22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GB" w:eastAsia="en-GB" w:bidi="en-GB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GB" w:eastAsia="en-GB" w:bidi="en-GB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GB" w:eastAsia="en-GB" w:bidi="en-GB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Body text (2)_"/>
    <w:basedOn w:val="DefaultParagraphFont"/>
    <w:link w:val="Style3"/>
    <w:rPr>
      <w:b/>
      <w:bCs/>
      <w:i w:val="0"/>
      <w:iCs w:val="0"/>
      <w:u w:val="none"/>
      <w:strike w:val="0"/>
      <w:smallCaps w:val="0"/>
      <w:sz w:val="22"/>
      <w:szCs w:val="22"/>
      <w:rFonts w:ascii="Courier New" w:eastAsia="Courier New" w:hAnsi="Courier New" w:cs="Courier New"/>
      <w:spacing w:val="0"/>
    </w:rPr>
  </w:style>
  <w:style w:type="character" w:customStyle="1" w:styleId="CharStyle5">
    <w:name w:val="Body text (2) + Impact,8.5 pt,Not Bold,Italic"/>
    <w:basedOn w:val="CharStyle4"/>
    <w:rPr>
      <w:lang w:val="en-GB" w:eastAsia="en-GB" w:bidi="en-GB"/>
      <w:b/>
      <w:bCs/>
      <w:i/>
      <w:iCs/>
      <w:sz w:val="17"/>
      <w:szCs w:val="17"/>
      <w:rFonts w:ascii="Impact" w:eastAsia="Impact" w:hAnsi="Impact" w:cs="Impact"/>
      <w:w w:val="100"/>
      <w:spacing w:val="0"/>
      <w:color w:val="000000"/>
      <w:position w:val="0"/>
    </w:rPr>
  </w:style>
  <w:style w:type="character" w:customStyle="1" w:styleId="CharStyle6">
    <w:name w:val="Body text (2)"/>
    <w:basedOn w:val="CharStyle4"/>
    <w:rPr>
      <w:lang w:val="en-GB" w:eastAsia="en-GB" w:bidi="en-GB"/>
      <w:u w:val="single"/>
      <w:w w:val="100"/>
      <w:color w:val="000000"/>
      <w:position w:val="0"/>
    </w:rPr>
  </w:style>
  <w:style w:type="character" w:customStyle="1" w:styleId="CharStyle7">
    <w:name w:val="Body text (2) + Small Caps"/>
    <w:basedOn w:val="CharStyle4"/>
    <w:rPr>
      <w:lang w:val="en-GB" w:eastAsia="en-GB" w:bidi="en-GB"/>
      <w:smallCaps/>
      <w:w w:val="100"/>
      <w:color w:val="000000"/>
      <w:position w:val="0"/>
    </w:rPr>
  </w:style>
  <w:style w:type="character" w:customStyle="1" w:styleId="CharStyle9">
    <w:name w:val="Header or footer_"/>
    <w:basedOn w:val="DefaultParagraphFont"/>
    <w:link w:val="Style8"/>
    <w:rPr>
      <w:b w:val="0"/>
      <w:bCs w:val="0"/>
      <w:i w:val="0"/>
      <w:iCs w:val="0"/>
      <w:u w:val="none"/>
      <w:strike w:val="0"/>
      <w:smallCaps w:val="0"/>
      <w:sz w:val="8"/>
      <w:szCs w:val="8"/>
      <w:rFonts w:ascii="Tahoma" w:eastAsia="Tahoma" w:hAnsi="Tahoma" w:cs="Tahoma"/>
    </w:rPr>
  </w:style>
  <w:style w:type="character" w:customStyle="1" w:styleId="CharStyle10">
    <w:name w:val="Header or footer"/>
    <w:basedOn w:val="CharStyle9"/>
    <w:rPr>
      <w:lang w:val="en-GB" w:eastAsia="en-GB" w:bidi="en-GB"/>
      <w:w w:val="100"/>
      <w:spacing w:val="0"/>
      <w:color w:val="000000"/>
      <w:position w:val="0"/>
    </w:rPr>
  </w:style>
  <w:style w:type="character" w:customStyle="1" w:styleId="CharStyle11">
    <w:name w:val="Header or footer + Courier New,14 pt,Bold,Spacing -1 pt,Scale 33%"/>
    <w:basedOn w:val="CharStyle9"/>
    <w:rPr>
      <w:lang w:val="en-GB" w:eastAsia="en-GB" w:bidi="en-GB"/>
      <w:b/>
      <w:bCs/>
      <w:sz w:val="28"/>
      <w:szCs w:val="28"/>
      <w:rFonts w:ascii="Courier New" w:eastAsia="Courier New" w:hAnsi="Courier New" w:cs="Courier New"/>
      <w:w w:val="33"/>
      <w:spacing w:val="-20"/>
      <w:color w:val="000000"/>
      <w:position w:val="0"/>
    </w:rPr>
  </w:style>
  <w:style w:type="character" w:customStyle="1" w:styleId="CharStyle12">
    <w:name w:val="Header or footer + Courier New,8.5 pt,Bold,Italic,Spacing 0 pt"/>
    <w:basedOn w:val="CharStyle9"/>
    <w:rPr>
      <w:lang w:val="en-GB" w:eastAsia="en-GB" w:bidi="en-GB"/>
      <w:b/>
      <w:bCs/>
      <w:i/>
      <w:iCs/>
      <w:sz w:val="17"/>
      <w:szCs w:val="17"/>
      <w:rFonts w:ascii="Courier New" w:eastAsia="Courier New" w:hAnsi="Courier New" w:cs="Courier New"/>
      <w:w w:val="100"/>
      <w:spacing w:val="-10"/>
      <w:color w:val="000000"/>
      <w:position w:val="0"/>
    </w:rPr>
  </w:style>
  <w:style w:type="character" w:customStyle="1" w:styleId="CharStyle13">
    <w:name w:val="Header or footer + Courier New,5.5 pt,Italic"/>
    <w:basedOn w:val="CharStyle9"/>
    <w:rPr>
      <w:lang w:val="en-GB" w:eastAsia="en-GB" w:bidi="en-GB"/>
      <w:i/>
      <w:iCs/>
      <w:sz w:val="11"/>
      <w:szCs w:val="11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15">
    <w:name w:val="Body text (5) Exact"/>
    <w:basedOn w:val="DefaultParagraphFont"/>
    <w:link w:val="Style14"/>
    <w:rPr>
      <w:b w:val="0"/>
      <w:bCs w:val="0"/>
      <w:i w:val="0"/>
      <w:iCs w:val="0"/>
      <w:u w:val="none"/>
      <w:strike w:val="0"/>
      <w:smallCaps w:val="0"/>
      <w:sz w:val="38"/>
      <w:szCs w:val="38"/>
      <w:rFonts w:ascii="Impact" w:eastAsia="Impact" w:hAnsi="Impact" w:cs="Impact"/>
    </w:rPr>
  </w:style>
  <w:style w:type="character" w:customStyle="1" w:styleId="CharStyle16">
    <w:name w:val="Body text (5) + Tahoma,11 pt,Bold Exact"/>
    <w:basedOn w:val="CharStyle15"/>
    <w:rPr>
      <w:lang w:val="en-GB" w:eastAsia="en-GB" w:bidi="en-GB"/>
      <w:b/>
      <w:bCs/>
      <w:sz w:val="22"/>
      <w:szCs w:val="22"/>
      <w:rFonts w:ascii="Tahoma" w:eastAsia="Tahoma" w:hAnsi="Tahoma" w:cs="Tahoma"/>
      <w:w w:val="100"/>
      <w:spacing w:val="0"/>
      <w:color w:val="000000"/>
      <w:position w:val="0"/>
    </w:rPr>
  </w:style>
  <w:style w:type="character" w:customStyle="1" w:styleId="CharStyle17">
    <w:name w:val="Body text (2) Exact"/>
    <w:basedOn w:val="DefaultParagraphFont"/>
    <w:rPr>
      <w:b/>
      <w:bCs/>
      <w:i w:val="0"/>
      <w:iCs w:val="0"/>
      <w:u w:val="none"/>
      <w:strike w:val="0"/>
      <w:smallCaps w:val="0"/>
      <w:sz w:val="22"/>
      <w:szCs w:val="22"/>
      <w:rFonts w:ascii="Courier New" w:eastAsia="Courier New" w:hAnsi="Courier New" w:cs="Courier New"/>
      <w:spacing w:val="0"/>
    </w:rPr>
  </w:style>
  <w:style w:type="character" w:customStyle="1" w:styleId="CharStyle18">
    <w:name w:val="Body text (2)"/>
    <w:basedOn w:val="CharStyle4"/>
    <w:rPr>
      <w:lang w:val="en-GB" w:eastAsia="en-GB" w:bidi="en-GB"/>
      <w:b/>
      <w:bCs/>
      <w:sz w:val="22"/>
      <w:szCs w:val="22"/>
      <w:w w:val="100"/>
      <w:color w:val="000000"/>
      <w:position w:val="0"/>
    </w:rPr>
  </w:style>
  <w:style w:type="character" w:customStyle="1" w:styleId="CharStyle20">
    <w:name w:val="Body text (3)_"/>
    <w:basedOn w:val="DefaultParagraphFont"/>
    <w:link w:val="Style19"/>
    <w:rPr>
      <w:b/>
      <w:bCs/>
      <w:i w:val="0"/>
      <w:iCs w:val="0"/>
      <w:u w:val="none"/>
      <w:strike w:val="0"/>
      <w:smallCaps w:val="0"/>
      <w:sz w:val="22"/>
      <w:szCs w:val="22"/>
      <w:rFonts w:ascii="Courier New" w:eastAsia="Courier New" w:hAnsi="Courier New" w:cs="Courier New"/>
      <w:spacing w:val="0"/>
    </w:rPr>
  </w:style>
  <w:style w:type="character" w:customStyle="1" w:styleId="CharStyle22">
    <w:name w:val="Body text (4)_"/>
    <w:basedOn w:val="DefaultParagraphFont"/>
    <w:link w:val="Style21"/>
    <w:rPr>
      <w:b w:val="0"/>
      <w:bCs w:val="0"/>
      <w:i w:val="0"/>
      <w:iCs w:val="0"/>
      <w:u w:val="none"/>
      <w:strike w:val="0"/>
      <w:smallCaps w:val="0"/>
      <w:sz w:val="20"/>
      <w:szCs w:val="20"/>
      <w:rFonts w:ascii="Impact" w:eastAsia="Impact" w:hAnsi="Impact" w:cs="Impact"/>
      <w:spacing w:val="-10"/>
    </w:rPr>
  </w:style>
  <w:style w:type="character" w:customStyle="1" w:styleId="CharStyle23">
    <w:name w:val="Body text (4) + Franklin Gothic Medium,12 pt,Italic,Spacing 0 pt"/>
    <w:basedOn w:val="CharStyle22"/>
    <w:rPr>
      <w:lang w:val="en-GB" w:eastAsia="en-GB" w:bidi="en-GB"/>
      <w:i/>
      <w:iCs/>
      <w:sz w:val="24"/>
      <w:szCs w:val="24"/>
      <w:rFonts w:ascii="Franklin Gothic Medium" w:eastAsia="Franklin Gothic Medium" w:hAnsi="Franklin Gothic Medium" w:cs="Franklin Gothic Medium"/>
      <w:w w:val="100"/>
      <w:spacing w:val="0"/>
      <w:color w:val="000000"/>
      <w:position w:val="0"/>
    </w:rPr>
  </w:style>
  <w:style w:type="paragraph" w:customStyle="1" w:styleId="Style3">
    <w:name w:val="Body text (2)"/>
    <w:basedOn w:val="Normal"/>
    <w:link w:val="CharStyle4"/>
    <w:pPr>
      <w:widowControl w:val="0"/>
      <w:shd w:val="clear" w:color="auto" w:fill="FFFFFF"/>
      <w:spacing w:line="0" w:lineRule="exact"/>
      <w:ind w:hanging="500"/>
    </w:pPr>
    <w:rPr>
      <w:b/>
      <w:bCs/>
      <w:i w:val="0"/>
      <w:iCs w:val="0"/>
      <w:u w:val="none"/>
      <w:strike w:val="0"/>
      <w:smallCaps w:val="0"/>
      <w:sz w:val="22"/>
      <w:szCs w:val="22"/>
      <w:rFonts w:ascii="Courier New" w:eastAsia="Courier New" w:hAnsi="Courier New" w:cs="Courier New"/>
      <w:spacing w:val="0"/>
    </w:rPr>
  </w:style>
  <w:style w:type="paragraph" w:customStyle="1" w:styleId="Style8">
    <w:name w:val="Header or footer"/>
    <w:basedOn w:val="Normal"/>
    <w:link w:val="CharStyle9"/>
    <w:pPr>
      <w:widowControl w:val="0"/>
      <w:shd w:val="clear" w:color="auto" w:fill="FFFFFF"/>
      <w:jc w:val="both"/>
      <w:spacing w:line="0" w:lineRule="exact"/>
    </w:pPr>
    <w:rPr>
      <w:b w:val="0"/>
      <w:bCs w:val="0"/>
      <w:i w:val="0"/>
      <w:iCs w:val="0"/>
      <w:u w:val="none"/>
      <w:strike w:val="0"/>
      <w:smallCaps w:val="0"/>
      <w:sz w:val="8"/>
      <w:szCs w:val="8"/>
      <w:rFonts w:ascii="Tahoma" w:eastAsia="Tahoma" w:hAnsi="Tahoma" w:cs="Tahoma"/>
    </w:rPr>
  </w:style>
  <w:style w:type="paragraph" w:customStyle="1" w:styleId="Style14">
    <w:name w:val="Body text (5)"/>
    <w:basedOn w:val="Normal"/>
    <w:link w:val="CharStyle15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38"/>
      <w:szCs w:val="38"/>
      <w:rFonts w:ascii="Impact" w:eastAsia="Impact" w:hAnsi="Impact" w:cs="Impact"/>
    </w:rPr>
  </w:style>
  <w:style w:type="paragraph" w:customStyle="1" w:styleId="Style19">
    <w:name w:val="Body text (3)"/>
    <w:basedOn w:val="Normal"/>
    <w:link w:val="CharStyle20"/>
    <w:pPr>
      <w:widowControl w:val="0"/>
      <w:shd w:val="clear" w:color="auto" w:fill="FFFFFF"/>
      <w:spacing w:line="240" w:lineRule="exact"/>
    </w:pPr>
    <w:rPr>
      <w:b/>
      <w:bCs/>
      <w:i w:val="0"/>
      <w:iCs w:val="0"/>
      <w:u w:val="none"/>
      <w:strike w:val="0"/>
      <w:smallCaps w:val="0"/>
      <w:sz w:val="22"/>
      <w:szCs w:val="22"/>
      <w:rFonts w:ascii="Courier New" w:eastAsia="Courier New" w:hAnsi="Courier New" w:cs="Courier New"/>
      <w:spacing w:val="0"/>
    </w:rPr>
  </w:style>
  <w:style w:type="paragraph" w:customStyle="1" w:styleId="Style21">
    <w:name w:val="Body text (4)"/>
    <w:basedOn w:val="Normal"/>
    <w:link w:val="CharStyle22"/>
    <w:pPr>
      <w:widowControl w:val="0"/>
      <w:shd w:val="clear" w:color="auto" w:fill="FFFFFF"/>
      <w:jc w:val="right"/>
      <w:spacing w:line="0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Impact" w:eastAsia="Impact" w:hAnsi="Impact" w:cs="Impact"/>
      <w:spacing w:val="-1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1.jpeg" TargetMode="External"/></Relationships>
</file>